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EF38D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F38D9" w:rsidRDefault="00394D9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D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F38D9" w:rsidRDefault="00394D90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EF38D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F38D9" w:rsidRDefault="00394D9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EF38D9" w:rsidRDefault="00EF38D9">
      <w:pPr>
        <w:pStyle w:val="ConsPlusNormal0"/>
        <w:sectPr w:rsidR="00EF38D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F38D9" w:rsidRDefault="00EF38D9">
      <w:pPr>
        <w:pStyle w:val="ConsPlusNormal0"/>
        <w:outlineLvl w:val="0"/>
      </w:pPr>
    </w:p>
    <w:p w:rsidR="00EF38D9" w:rsidRDefault="00394D90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EF38D9" w:rsidRDefault="00EF38D9">
      <w:pPr>
        <w:pStyle w:val="ConsPlusTitle0"/>
        <w:ind w:firstLine="540"/>
        <w:jc w:val="both"/>
      </w:pPr>
    </w:p>
    <w:p w:rsidR="00EF38D9" w:rsidRDefault="00394D90">
      <w:pPr>
        <w:pStyle w:val="ConsPlusTitle0"/>
        <w:jc w:val="center"/>
      </w:pPr>
      <w:r>
        <w:t>РЕШЕНИЕ</w:t>
      </w:r>
    </w:p>
    <w:p w:rsidR="00EF38D9" w:rsidRDefault="00394D90">
      <w:pPr>
        <w:pStyle w:val="ConsPlusTitle0"/>
        <w:jc w:val="center"/>
      </w:pPr>
      <w:r>
        <w:t>от 20 декабря 2022 г. N 20-294</w:t>
      </w:r>
    </w:p>
    <w:p w:rsidR="00EF38D9" w:rsidRDefault="00EF38D9">
      <w:pPr>
        <w:pStyle w:val="ConsPlusTitle0"/>
        <w:ind w:firstLine="540"/>
        <w:jc w:val="both"/>
      </w:pPr>
    </w:p>
    <w:p w:rsidR="00EF38D9" w:rsidRDefault="00394D90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EF38D9" w:rsidRDefault="00394D90">
      <w:pPr>
        <w:pStyle w:val="ConsPlusTitle0"/>
        <w:jc w:val="center"/>
      </w:pPr>
      <w:r>
        <w:t>КОРРУПЦИИ НА 2023 - 2025 ГОДЫ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0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1. Утверд</w:t>
      </w:r>
      <w:r>
        <w:t xml:space="preserve">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jc w:val="right"/>
      </w:pPr>
      <w:r>
        <w:t>Председатель</w:t>
      </w:r>
    </w:p>
    <w:p w:rsidR="00EF38D9" w:rsidRDefault="00394D90">
      <w:pPr>
        <w:pStyle w:val="ConsPlusNormal0"/>
        <w:jc w:val="right"/>
      </w:pPr>
      <w:r>
        <w:t>Красноярского городского</w:t>
      </w:r>
    </w:p>
    <w:p w:rsidR="00EF38D9" w:rsidRDefault="00394D90">
      <w:pPr>
        <w:pStyle w:val="ConsPlusNormal0"/>
        <w:jc w:val="right"/>
      </w:pPr>
      <w:r>
        <w:t>Совета депутатов</w:t>
      </w:r>
    </w:p>
    <w:p w:rsidR="00EF38D9" w:rsidRDefault="00394D90">
      <w:pPr>
        <w:pStyle w:val="ConsPlusNormal0"/>
        <w:jc w:val="right"/>
      </w:pPr>
      <w:r>
        <w:t>Н.В.ФИРЮЛИНА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jc w:val="right"/>
      </w:pPr>
      <w:r>
        <w:t>Глава</w:t>
      </w:r>
    </w:p>
    <w:p w:rsidR="00EF38D9" w:rsidRDefault="00394D90">
      <w:pPr>
        <w:pStyle w:val="ConsPlusNormal0"/>
        <w:jc w:val="right"/>
      </w:pPr>
      <w:r>
        <w:t>города Красноярска</w:t>
      </w:r>
    </w:p>
    <w:p w:rsidR="00EF38D9" w:rsidRDefault="00394D90">
      <w:pPr>
        <w:pStyle w:val="ConsPlusNormal0"/>
        <w:jc w:val="right"/>
      </w:pPr>
      <w:r>
        <w:t>В.А.ЛОГИНОВ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EF38D9">
      <w:pPr>
        <w:pStyle w:val="ConsPlusNormal0"/>
        <w:ind w:firstLine="540"/>
        <w:jc w:val="both"/>
      </w:pPr>
    </w:p>
    <w:p w:rsidR="00EF38D9" w:rsidRDefault="00EF38D9">
      <w:pPr>
        <w:pStyle w:val="ConsPlusNormal0"/>
        <w:ind w:firstLine="540"/>
        <w:jc w:val="both"/>
      </w:pPr>
    </w:p>
    <w:p w:rsidR="00EF38D9" w:rsidRDefault="00EF38D9">
      <w:pPr>
        <w:pStyle w:val="ConsPlusNormal0"/>
        <w:ind w:firstLine="540"/>
        <w:jc w:val="both"/>
      </w:pP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jc w:val="right"/>
        <w:outlineLvl w:val="0"/>
      </w:pPr>
      <w:r>
        <w:t>Приложение</w:t>
      </w:r>
    </w:p>
    <w:p w:rsidR="00EF38D9" w:rsidRDefault="00394D90">
      <w:pPr>
        <w:pStyle w:val="ConsPlusNormal0"/>
        <w:jc w:val="right"/>
      </w:pPr>
      <w:r>
        <w:t>к Решению</w:t>
      </w:r>
    </w:p>
    <w:p w:rsidR="00EF38D9" w:rsidRDefault="00394D90">
      <w:pPr>
        <w:pStyle w:val="ConsPlusNormal0"/>
        <w:jc w:val="right"/>
      </w:pPr>
      <w:r>
        <w:t xml:space="preserve">Красноярского </w:t>
      </w:r>
      <w:r>
        <w:t>городского</w:t>
      </w:r>
    </w:p>
    <w:p w:rsidR="00EF38D9" w:rsidRDefault="00394D90">
      <w:pPr>
        <w:pStyle w:val="ConsPlusNormal0"/>
        <w:jc w:val="right"/>
      </w:pPr>
      <w:r>
        <w:t>Совета депутатов</w:t>
      </w:r>
    </w:p>
    <w:p w:rsidR="00EF38D9" w:rsidRDefault="00394D90">
      <w:pPr>
        <w:pStyle w:val="ConsPlusNormal0"/>
        <w:jc w:val="right"/>
      </w:pPr>
      <w:r>
        <w:t>от 20 декабря 2022 г. N 20-294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Title0"/>
        <w:jc w:val="center"/>
      </w:pPr>
      <w:bookmarkStart w:id="0" w:name="P33"/>
      <w:bookmarkEnd w:id="0"/>
      <w:r>
        <w:t>МУНИЦИПАЛЬНАЯ ПРОГРАММА</w:t>
      </w:r>
    </w:p>
    <w:p w:rsidR="00EF38D9" w:rsidRDefault="00394D90">
      <w:pPr>
        <w:pStyle w:val="ConsPlusTitle0"/>
        <w:jc w:val="center"/>
      </w:pPr>
      <w:r>
        <w:t>ПО ПРОТИВОДЕЙСТВИЮ КОРРУПЦИИ НА 2023 - 2025 ГОДЫ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EF38D9" w:rsidRDefault="00394D90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EF38D9" w:rsidRDefault="00394D90">
      <w:pPr>
        <w:pStyle w:val="ConsPlusTitle0"/>
        <w:jc w:val="center"/>
      </w:pPr>
      <w:r>
        <w:t>НА 2023 - 2025 ГОДЫ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ind w:firstLine="540"/>
        <w:jc w:val="both"/>
      </w:pPr>
      <w:proofErr w:type="gramStart"/>
      <w:r>
        <w:t xml:space="preserve">В соответствии с Федеральным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 "О </w:t>
      </w:r>
      <w:r>
        <w:t xml:space="preserve">противодействии коррупции", </w:t>
      </w:r>
      <w:hyperlink r:id="rId13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</w:t>
      </w:r>
      <w:r>
        <w:t>вии коррупции в Красноярском крае" и</w:t>
      </w:r>
      <w:proofErr w:type="gramEnd"/>
      <w:r>
        <w:t xml:space="preserve"> </w:t>
      </w:r>
      <w:hyperlink r:id="rId14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</w:t>
      </w:r>
      <w:r>
        <w:t>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 на уров</w:t>
      </w:r>
      <w:r>
        <w:t xml:space="preserve">не органов местного самоуправления </w:t>
      </w:r>
      <w:proofErr w:type="gramStart"/>
      <w:r>
        <w:t>относится</w:t>
      </w:r>
      <w:proofErr w:type="gramEnd"/>
      <w: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</w:t>
      </w:r>
      <w:proofErr w:type="gramStart"/>
      <w:r>
        <w:t>осуществляется</w:t>
      </w:r>
      <w:proofErr w:type="gramEnd"/>
      <w:r>
        <w:t xml:space="preserve"> в том числе путем разработки и реализации Программы, которая разрабатыва</w:t>
      </w:r>
      <w:r>
        <w:t>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</w:t>
      </w:r>
      <w:r>
        <w:t xml:space="preserve"> с ней, а также на минимизацию и (или) ликвидацию последствий коррупционных правонарушений.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ind w:firstLine="540"/>
        <w:jc w:val="both"/>
      </w:pPr>
      <w:r>
        <w:t xml:space="preserve">Целями Программы являются противодействие коррупции в органах местного самоуправления, муниципальных предприятиях </w:t>
      </w:r>
      <w:r>
        <w:t>и учреждениях города и обеспечение защиты прав и законных интересов горожан от угроз, связанных с коррупцией.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распространению в деят</w:t>
      </w:r>
      <w:r>
        <w:t>ельности органов местного самоуправления, муниципальных предприятий и учреждений;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повышение уров</w:t>
      </w:r>
      <w:r>
        <w:t xml:space="preserve">ня </w:t>
      </w:r>
      <w:proofErr w:type="spellStart"/>
      <w:r>
        <w:t>антикоррупционной</w:t>
      </w:r>
      <w:proofErr w:type="spellEnd"/>
      <w:r>
        <w:t xml:space="preserve"> компетентности муниципальных служащих;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EF38D9" w:rsidRDefault="00394D90">
      <w:pPr>
        <w:pStyle w:val="ConsPlusNormal0"/>
        <w:spacing w:before="200"/>
        <w:ind w:firstLine="540"/>
        <w:jc w:val="both"/>
      </w:pPr>
      <w:proofErr w:type="spellStart"/>
      <w:r>
        <w:t>дебюрократизация</w:t>
      </w:r>
      <w:proofErr w:type="spellEnd"/>
      <w:r>
        <w:t xml:space="preserve"> и открытость управленческих проце</w:t>
      </w:r>
      <w:r>
        <w:t>дур, устранение необоснованных административных препятствий (запретов и ограничений) для граждан и юридических лиц.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</w:t>
      </w:r>
      <w:r>
        <w:t>а города), муниципальные предприятия и учреждения.</w:t>
      </w:r>
    </w:p>
    <w:p w:rsidR="00EF38D9" w:rsidRDefault="00394D90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EF38D9" w:rsidRDefault="00EF38D9">
      <w:pPr>
        <w:pStyle w:val="ConsPlusNormal0"/>
        <w:ind w:firstLine="540"/>
        <w:jc w:val="both"/>
      </w:pPr>
    </w:p>
    <w:p w:rsidR="00EF38D9" w:rsidRDefault="00394D90">
      <w:pPr>
        <w:pStyle w:val="ConsPlusNormal0"/>
        <w:jc w:val="center"/>
        <w:outlineLvl w:val="2"/>
      </w:pPr>
      <w:r>
        <w:t>Перечень программных мероприятий</w:t>
      </w:r>
    </w:p>
    <w:p w:rsidR="00EF38D9" w:rsidRDefault="00EF38D9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438"/>
        <w:gridCol w:w="1729"/>
        <w:gridCol w:w="1814"/>
        <w:gridCol w:w="2268"/>
      </w:tblGrid>
      <w:tr w:rsidR="00EF38D9">
        <w:tc>
          <w:tcPr>
            <w:tcW w:w="544" w:type="dxa"/>
          </w:tcPr>
          <w:p w:rsidR="00EF38D9" w:rsidRDefault="00394D90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EF38D9" w:rsidRDefault="00394D90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  <w:jc w:val="center"/>
            </w:pPr>
            <w:r>
              <w:t>5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EF38D9" w:rsidRDefault="00394D90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 xml:space="preserve">Проведение анализа результатов рассмотрения обращений правоохранительных, контрольных и надзорных органов по </w:t>
            </w:r>
            <w:r>
              <w:lastRenderedPageBreak/>
              <w:t>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lastRenderedPageBreak/>
              <w:t>Ежеквартально, 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 xml:space="preserve">Городской Совет, администрация города, Контрольно-счетная палата города, муниципальные </w:t>
            </w:r>
            <w:r>
              <w:lastRenderedPageBreak/>
              <w:t>предприятия и учреждения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lastRenderedPageBreak/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</w:t>
            </w:r>
            <w:r>
              <w:t>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 xml:space="preserve">Исключение возможных коррупционных злоупотреблений в </w:t>
            </w:r>
            <w:r>
              <w:lastRenderedPageBreak/>
              <w:t>области архитектурной и градостроительной деятельности, связанных с отсутствием проектов планиров</w:t>
            </w:r>
            <w:r>
              <w:t>ки и сроков их разработки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r:id="rId16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противодейст</w:t>
            </w:r>
            <w:r>
              <w:t>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2023 год: мероприятия - не менее 3;</w:t>
            </w:r>
          </w:p>
          <w:p w:rsidR="00EF38D9" w:rsidRDefault="00394D90">
            <w:pPr>
              <w:pStyle w:val="ConsPlusNormal0"/>
            </w:pPr>
            <w:r>
              <w:t>количество муниципальных служащих - не менее 220. 2024 год: мероприятия - не менее 3;</w:t>
            </w:r>
          </w:p>
          <w:p w:rsidR="00EF38D9" w:rsidRDefault="00394D90">
            <w:pPr>
              <w:pStyle w:val="ConsPlusNormal0"/>
            </w:pPr>
            <w:r>
              <w:t>количество муниципальных служащих - не менее 220. 2025 год: мероприятия - не менее 3;</w:t>
            </w:r>
          </w:p>
          <w:p w:rsidR="00EF38D9" w:rsidRDefault="00394D90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</w:t>
            </w:r>
            <w:r>
              <w:t xml:space="preserve">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</w:t>
            </w:r>
            <w:r>
              <w:t>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</w:t>
            </w:r>
            <w:r>
              <w:t>нные проявления при осуществлении муниципального контроля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Доля муниципальных услуг, предоставляемых на базе многофункциональ</w:t>
            </w:r>
            <w:r>
              <w:t xml:space="preserve">ного центра, от общего </w:t>
            </w:r>
            <w:r>
              <w:lastRenderedPageBreak/>
              <w:t xml:space="preserve">количества муниципальных услуг, содержащихся в </w:t>
            </w:r>
            <w:hyperlink r:id="rId18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EF38D9" w:rsidRDefault="00394D90">
            <w:pPr>
              <w:pStyle w:val="ConsPlusNormal0"/>
            </w:pPr>
            <w:r>
              <w:t>2023 год - 68%,</w:t>
            </w:r>
          </w:p>
          <w:p w:rsidR="00EF38D9" w:rsidRDefault="00394D90">
            <w:pPr>
              <w:pStyle w:val="ConsPlusNormal0"/>
            </w:pPr>
            <w:r>
              <w:t>2024 год - 70%,</w:t>
            </w:r>
          </w:p>
          <w:p w:rsidR="00EF38D9" w:rsidRDefault="00394D90">
            <w:pPr>
              <w:pStyle w:val="ConsPlusNormal0"/>
            </w:pPr>
            <w:r>
              <w:t>2025 год - 72%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</w:t>
            </w:r>
            <w:r>
              <w:t>споряжением администрации города от 04.06.2008 N 1-дг:</w:t>
            </w:r>
          </w:p>
          <w:p w:rsidR="00EF38D9" w:rsidRDefault="00394D90">
            <w:pPr>
              <w:pStyle w:val="ConsPlusNormal0"/>
            </w:pPr>
            <w:r>
              <w:t>2023 год - 62%,</w:t>
            </w:r>
          </w:p>
          <w:p w:rsidR="00EF38D9" w:rsidRDefault="00394D90">
            <w:pPr>
              <w:pStyle w:val="ConsPlusNormal0"/>
            </w:pPr>
            <w:r>
              <w:t>2024 год - 63%,</w:t>
            </w:r>
          </w:p>
          <w:p w:rsidR="00EF38D9" w:rsidRDefault="00394D90">
            <w:pPr>
              <w:pStyle w:val="ConsPlusNormal0"/>
            </w:pPr>
            <w:r>
              <w:t>2025 год - 64%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EF38D9" w:rsidRDefault="00394D90">
            <w:pPr>
              <w:pStyle w:val="ConsPlusNormal0"/>
            </w:pPr>
            <w:r>
              <w:t xml:space="preserve">Создание механизмов общественного контроля за деятельностью органов местного самоуправления, повышение уровня открытости и доступности информации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деятельности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>
              <w:t>ии о е</w:t>
            </w:r>
            <w:proofErr w:type="gramEnd"/>
            <w:r>
              <w:t>го работе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Обеспечение участия депутатов в механизме противодействия коррупции с целью осуществления дополните</w:t>
            </w:r>
            <w:r>
              <w:t xml:space="preserve">льного </w:t>
            </w:r>
            <w:proofErr w:type="gramStart"/>
            <w:r>
              <w:t>контроля за</w:t>
            </w:r>
            <w:proofErr w:type="gramEnd"/>
            <w:r>
              <w:t xml:space="preserve"> служебной деятельностью </w:t>
            </w:r>
            <w:r>
              <w:lastRenderedPageBreak/>
              <w:t>органов администрации города, муниципальных предприятий и учреждений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</w:t>
            </w:r>
            <w:r>
              <w:t>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</w:t>
            </w:r>
            <w:r>
              <w:t>граничена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</w:t>
            </w:r>
            <w:r>
              <w:t xml:space="preserve">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>
              <w:lastRenderedPageBreak/>
              <w:t>государственная собственность на которые не разграничена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</w:t>
            </w:r>
            <w:r>
              <w:t>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</w:t>
            </w:r>
            <w:r>
              <w:t>ружений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 xml:space="preserve">Размещение на официальных сайтах информации о заграничных командировках муниципальных служащих, лиц, замещающих муниципальные </w:t>
            </w:r>
            <w:r>
              <w:t>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</w:t>
            </w:r>
            <w:r>
              <w:t>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</w:t>
            </w:r>
            <w:r>
              <w:t>и и сложности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proofErr w:type="gramStart"/>
            <w:r>
              <w:t xml:space="preserve">Размещение на </w:t>
            </w:r>
            <w:r>
              <w:lastRenderedPageBreak/>
              <w:t xml:space="preserve">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</w:t>
            </w:r>
            <w:r>
              <w:t>государственных регистрационных номеров</w:t>
            </w:r>
            <w:proofErr w:type="gramEnd"/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 xml:space="preserve">Городской Совет, </w:t>
            </w:r>
            <w:r>
              <w:lastRenderedPageBreak/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lastRenderedPageBreak/>
              <w:t xml:space="preserve">Устранение причин и </w:t>
            </w:r>
            <w:r>
              <w:lastRenderedPageBreak/>
              <w:t>условий, порождающих коррупционные проявления при использовании служебного автотранспорта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 xml:space="preserve">Размещение </w:t>
            </w:r>
            <w:r>
              <w:t>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 xml:space="preserve">Устранение причин и условий, порождающих коррупционные проявления при осуществлении </w:t>
            </w:r>
            <w:proofErr w:type="gramStart"/>
            <w:r>
              <w:t>депутатско</w:t>
            </w:r>
            <w:r>
              <w:t>й</w:t>
            </w:r>
            <w:proofErr w:type="gramEnd"/>
            <w:r>
              <w:t xml:space="preserve"> деятельности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</w:t>
            </w:r>
            <w:r>
              <w:t>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 xml:space="preserve">Устранение причин и условий, порождающих коррупционные проявления при осуществлении </w:t>
            </w:r>
            <w:proofErr w:type="gramStart"/>
            <w:r>
              <w:t>дорожной</w:t>
            </w:r>
            <w:proofErr w:type="gramEnd"/>
            <w:r>
              <w:t xml:space="preserve"> деятельности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официальных сайтах инфор</w:t>
            </w:r>
            <w:r>
              <w:t xml:space="preserve">мации о </w:t>
            </w:r>
            <w: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 xml:space="preserve">Городской Совет, администрация города, </w:t>
            </w:r>
            <w:r>
              <w:lastRenderedPageBreak/>
              <w:t>Контрольно-счетная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lastRenderedPageBreak/>
              <w:t xml:space="preserve">Устранение причин и условий, порождающих </w:t>
            </w:r>
            <w:r>
              <w:lastRenderedPageBreak/>
              <w:t>коррупционные проявления при прохождении муниципальной службы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Городской Совет, администрация города, Конт</w:t>
            </w:r>
            <w:r>
              <w:t>рольно-счетная палата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EF38D9" w:rsidRDefault="00394D90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товаров, работ, услуг п</w:t>
            </w:r>
            <w:r>
              <w:t>ри обеспечении муниципальных нужд</w:t>
            </w:r>
          </w:p>
        </w:tc>
      </w:tr>
      <w:tr w:rsidR="00EF38D9">
        <w:tc>
          <w:tcPr>
            <w:tcW w:w="544" w:type="dxa"/>
          </w:tcPr>
          <w:p w:rsidR="00EF38D9" w:rsidRDefault="00394D90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EF38D9" w:rsidRDefault="00394D90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EF38D9" w:rsidRDefault="00394D90">
            <w:pPr>
              <w:pStyle w:val="ConsPlusNormal0"/>
            </w:pPr>
            <w:r>
              <w:t>2023 - 2025 го</w:t>
            </w:r>
            <w:r>
              <w:t>ды</w:t>
            </w:r>
          </w:p>
        </w:tc>
        <w:tc>
          <w:tcPr>
            <w:tcW w:w="1814" w:type="dxa"/>
          </w:tcPr>
          <w:p w:rsidR="00EF38D9" w:rsidRDefault="00394D90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EF38D9" w:rsidRDefault="00394D90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EF38D9" w:rsidRDefault="00EF38D9">
      <w:pPr>
        <w:pStyle w:val="ConsPlusNormal0"/>
        <w:ind w:firstLine="540"/>
        <w:jc w:val="both"/>
      </w:pPr>
    </w:p>
    <w:p w:rsidR="00EF38D9" w:rsidRDefault="00EF38D9">
      <w:pPr>
        <w:pStyle w:val="ConsPlusNormal0"/>
        <w:ind w:firstLine="540"/>
        <w:jc w:val="both"/>
      </w:pPr>
    </w:p>
    <w:p w:rsidR="00EF38D9" w:rsidRDefault="00EF38D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38D9" w:rsidSect="00EF38D9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90" w:rsidRDefault="00394D90" w:rsidP="00EF38D9">
      <w:r>
        <w:separator/>
      </w:r>
    </w:p>
  </w:endnote>
  <w:endnote w:type="continuationSeparator" w:id="0">
    <w:p w:rsidR="00394D90" w:rsidRDefault="00394D90" w:rsidP="00EF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D9" w:rsidRDefault="00EF38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F38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F38D9" w:rsidRDefault="00394D9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F38D9" w:rsidRDefault="00EF38D9">
          <w:pPr>
            <w:pStyle w:val="ConsPlusNormal0"/>
            <w:jc w:val="center"/>
          </w:pPr>
          <w:hyperlink r:id="rId1">
            <w:r w:rsidR="00394D9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F38D9" w:rsidRDefault="00394D9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F38D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F38D9">
            <w:fldChar w:fldCharType="separate"/>
          </w:r>
          <w:r w:rsidR="00EB11FB">
            <w:rPr>
              <w:rFonts w:ascii="Tahoma" w:hAnsi="Tahoma" w:cs="Tahoma"/>
              <w:noProof/>
            </w:rPr>
            <w:t>10</w:t>
          </w:r>
          <w:r w:rsidR="00EF38D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F38D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F38D9">
            <w:fldChar w:fldCharType="separate"/>
          </w:r>
          <w:r w:rsidR="00EB11FB">
            <w:rPr>
              <w:rFonts w:ascii="Tahoma" w:hAnsi="Tahoma" w:cs="Tahoma"/>
              <w:noProof/>
            </w:rPr>
            <w:t>10</w:t>
          </w:r>
          <w:r w:rsidR="00EF38D9">
            <w:fldChar w:fldCharType="end"/>
          </w:r>
        </w:p>
      </w:tc>
    </w:tr>
  </w:tbl>
  <w:p w:rsidR="00EF38D9" w:rsidRDefault="00394D9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D9" w:rsidRDefault="00EF38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F38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F38D9" w:rsidRDefault="00394D9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F38D9" w:rsidRDefault="00EF38D9">
          <w:pPr>
            <w:pStyle w:val="ConsPlusNormal0"/>
            <w:jc w:val="center"/>
          </w:pPr>
          <w:hyperlink r:id="rId1">
            <w:r w:rsidR="00394D9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F38D9" w:rsidRDefault="00394D9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F38D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F38D9">
            <w:fldChar w:fldCharType="separate"/>
          </w:r>
          <w:r w:rsidR="00EB11FB">
            <w:rPr>
              <w:rFonts w:ascii="Tahoma" w:hAnsi="Tahoma" w:cs="Tahoma"/>
              <w:noProof/>
            </w:rPr>
            <w:t>2</w:t>
          </w:r>
          <w:r w:rsidR="00EF38D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F38D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F38D9">
            <w:fldChar w:fldCharType="separate"/>
          </w:r>
          <w:r w:rsidR="00EB11FB">
            <w:rPr>
              <w:rFonts w:ascii="Tahoma" w:hAnsi="Tahoma" w:cs="Tahoma"/>
              <w:noProof/>
            </w:rPr>
            <w:t>10</w:t>
          </w:r>
          <w:r w:rsidR="00EF38D9">
            <w:fldChar w:fldCharType="end"/>
          </w:r>
        </w:p>
      </w:tc>
    </w:tr>
  </w:tbl>
  <w:p w:rsidR="00EF38D9" w:rsidRDefault="00394D9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90" w:rsidRDefault="00394D90" w:rsidP="00EF38D9">
      <w:r>
        <w:separator/>
      </w:r>
    </w:p>
  </w:footnote>
  <w:footnote w:type="continuationSeparator" w:id="0">
    <w:p w:rsidR="00394D90" w:rsidRDefault="00394D90" w:rsidP="00EF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EF38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F38D9" w:rsidRDefault="00394D9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F38D9" w:rsidRDefault="00394D9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</w:t>
          </w:r>
          <w:r>
            <w:rPr>
              <w:rFonts w:ascii="Tahoma" w:hAnsi="Tahoma" w:cs="Tahoma"/>
              <w:sz w:val="16"/>
              <w:szCs w:val="16"/>
            </w:rPr>
            <w:t>нения: 19.01.2023</w:t>
          </w:r>
        </w:p>
      </w:tc>
    </w:tr>
  </w:tbl>
  <w:p w:rsidR="00EF38D9" w:rsidRDefault="00EF38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F38D9" w:rsidRDefault="00EF38D9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EF38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F38D9" w:rsidRDefault="00394D9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F38D9" w:rsidRDefault="00394D9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EF38D9" w:rsidRDefault="00EF38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F38D9" w:rsidRDefault="00EF38D9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8D9"/>
    <w:rsid w:val="00394D90"/>
    <w:rsid w:val="00CC1795"/>
    <w:rsid w:val="00EB11FB"/>
    <w:rsid w:val="00E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D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F38D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F38D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F38D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F38D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F38D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F38D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F38D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F38D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F38D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F38D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F38D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F38D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F38D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F38D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F38D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EF38D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F38D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B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B552E92F029AE07B9A1533175981F6BB1CAD070453C7B18903965A695B1577E3E5189A28BA949Ev8q7H" TargetMode="External"/><Relationship Id="rId18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53B910591E6D5800BA9AB5FFF435D95E773C21C321953D1AFEA1AFA58545592E3C95DCF0A24101877F4F91899v3q5H" TargetMode="External"/><Relationship Id="rId17" Type="http://schemas.openxmlformats.org/officeDocument/2006/relationships/hyperlink" Target="consultantplus://offline/ref=353B910591E6D5800BA9AB5FFF435D95E772C61B311653D1AFEA1AFA58545592E3C95DCF0A24101877F4F91899v3q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3B910591E6D5800BA9AB5FFF435D95E772C61A341E53D1AFEA1AFA58545592E3C95DCF0A24101877F4F91899v3q5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3B910591E6D5800BA9B552E92F029AE07B9A15321E5A85F1B91CAD070453C7B18903965A695B1577E3E5189A28BA949Ev8q7H" TargetMode="External"/><Relationship Id="rId14" Type="http://schemas.openxmlformats.org/officeDocument/2006/relationships/hyperlink" Target="consultantplus://offline/ref=353B910591E6D5800BA9B552E92F029AE07B9A15321E5A85F1B91CAD070453C7B18903965A695B1577E3E5189A28BA949Ev8q7H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20.12.2022 N 20-294
"Об утверждении муниципальной программы по противодействию коррупции на 2023 - 2025 годы"</vt:lpstr>
    </vt:vector>
  </TitlesOfParts>
  <Company>КонсультантПлюс Версия 4022.00.55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cp:lastModifiedBy>shidlovskagn</cp:lastModifiedBy>
  <cp:revision>2</cp:revision>
  <cp:lastPrinted>2023-01-26T04:08:00Z</cp:lastPrinted>
  <dcterms:created xsi:type="dcterms:W3CDTF">2023-01-19T07:42:00Z</dcterms:created>
  <dcterms:modified xsi:type="dcterms:W3CDTF">2023-01-26T04:28:00Z</dcterms:modified>
</cp:coreProperties>
</file>